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4E" w:rsidRDefault="00AE274E" w:rsidP="00AE274E">
      <w:pPr>
        <w:rPr>
          <w:b/>
          <w:sz w:val="24"/>
        </w:rPr>
      </w:pPr>
      <w:r>
        <w:rPr>
          <w:b/>
          <w:noProof/>
          <w:sz w:val="24"/>
          <w:lang w:eastAsia="it-IT"/>
        </w:rPr>
        <w:drawing>
          <wp:inline distT="0" distB="0" distL="0" distR="0" wp14:anchorId="022AA50A">
            <wp:extent cx="2688590" cy="57277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274E" w:rsidRDefault="00AE274E" w:rsidP="00DC7239">
      <w:pPr>
        <w:jc w:val="center"/>
        <w:rPr>
          <w:b/>
          <w:sz w:val="24"/>
        </w:rPr>
      </w:pPr>
    </w:p>
    <w:p w:rsidR="00AE274E" w:rsidRPr="00AE274E" w:rsidRDefault="00AE274E" w:rsidP="00AE274E">
      <w:pPr>
        <w:jc w:val="center"/>
        <w:rPr>
          <w:sz w:val="24"/>
        </w:rPr>
      </w:pPr>
      <w:r w:rsidRPr="00AE274E">
        <w:rPr>
          <w:sz w:val="24"/>
        </w:rPr>
        <w:t>COMUNICATO STAMPA</w:t>
      </w:r>
    </w:p>
    <w:p w:rsidR="00AE274E" w:rsidRDefault="00AE274E" w:rsidP="00DC7239">
      <w:pPr>
        <w:jc w:val="center"/>
        <w:rPr>
          <w:b/>
          <w:sz w:val="24"/>
        </w:rPr>
      </w:pPr>
    </w:p>
    <w:p w:rsidR="00DA7D71" w:rsidRPr="00AE274E" w:rsidRDefault="00DC7239" w:rsidP="00DC7239">
      <w:pPr>
        <w:jc w:val="center"/>
        <w:rPr>
          <w:b/>
          <w:sz w:val="24"/>
        </w:rPr>
      </w:pPr>
      <w:r w:rsidRPr="00AE274E">
        <w:rPr>
          <w:b/>
          <w:sz w:val="24"/>
        </w:rPr>
        <w:t>MUTUI, ANCE: NIENTE PIU’ SCUSE, BANC</w:t>
      </w:r>
      <w:r w:rsidR="00C33F77" w:rsidRPr="00AE274E">
        <w:rPr>
          <w:b/>
          <w:sz w:val="24"/>
        </w:rPr>
        <w:t>HE TORNINO A FINANZIARE LA CASA</w:t>
      </w:r>
    </w:p>
    <w:p w:rsidR="00DC7239" w:rsidRPr="00AE274E" w:rsidRDefault="00DC7239" w:rsidP="006A08F6">
      <w:pPr>
        <w:jc w:val="center"/>
        <w:rPr>
          <w:i/>
          <w:sz w:val="24"/>
        </w:rPr>
      </w:pPr>
      <w:r w:rsidRPr="00AE274E">
        <w:rPr>
          <w:i/>
          <w:sz w:val="24"/>
        </w:rPr>
        <w:t>Le famiglie italiane sono le meno indebitate di Europa, giusto ridare loro fiducia.</w:t>
      </w:r>
      <w:r w:rsidR="00AE274E">
        <w:rPr>
          <w:i/>
          <w:sz w:val="24"/>
        </w:rPr>
        <w:t xml:space="preserve"> </w:t>
      </w:r>
    </w:p>
    <w:p w:rsidR="00DC7239" w:rsidRPr="00AE274E" w:rsidRDefault="00DC7239" w:rsidP="00DC7239">
      <w:pPr>
        <w:jc w:val="both"/>
        <w:rPr>
          <w:sz w:val="24"/>
        </w:rPr>
      </w:pPr>
    </w:p>
    <w:p w:rsidR="00DC7239" w:rsidRPr="00AE274E" w:rsidRDefault="00DC7239" w:rsidP="00DC7239">
      <w:pPr>
        <w:jc w:val="both"/>
        <w:rPr>
          <w:sz w:val="24"/>
        </w:rPr>
      </w:pPr>
      <w:r w:rsidRPr="00AE274E">
        <w:rPr>
          <w:sz w:val="24"/>
        </w:rPr>
        <w:t>“</w:t>
      </w:r>
      <w:r w:rsidR="007D414C" w:rsidRPr="00AE274E">
        <w:rPr>
          <w:sz w:val="24"/>
        </w:rPr>
        <w:t xml:space="preserve">Lo </w:t>
      </w:r>
      <w:r w:rsidR="007D414C" w:rsidRPr="00AE274E">
        <w:rPr>
          <w:b/>
          <w:sz w:val="24"/>
        </w:rPr>
        <w:t>spread più basso</w:t>
      </w:r>
      <w:r w:rsidR="007D414C" w:rsidRPr="00AE274E">
        <w:rPr>
          <w:sz w:val="24"/>
        </w:rPr>
        <w:t>, i</w:t>
      </w:r>
      <w:r w:rsidRPr="00AE274E">
        <w:rPr>
          <w:sz w:val="24"/>
        </w:rPr>
        <w:t>l</w:t>
      </w:r>
      <w:r w:rsidRPr="00AE274E">
        <w:rPr>
          <w:b/>
          <w:sz w:val="24"/>
        </w:rPr>
        <w:t xml:space="preserve"> minor rischio Paese </w:t>
      </w:r>
      <w:r w:rsidRPr="00AE274E">
        <w:rPr>
          <w:sz w:val="24"/>
        </w:rPr>
        <w:t xml:space="preserve">e </w:t>
      </w:r>
      <w:r w:rsidR="007D414C" w:rsidRPr="00AE274E">
        <w:rPr>
          <w:sz w:val="24"/>
        </w:rPr>
        <w:t xml:space="preserve">il </w:t>
      </w:r>
      <w:r w:rsidR="007D414C" w:rsidRPr="00AE274E">
        <w:rPr>
          <w:b/>
          <w:sz w:val="24"/>
        </w:rPr>
        <w:t>taglio del costo del denaro</w:t>
      </w:r>
      <w:r w:rsidR="00B11BFA">
        <w:rPr>
          <w:b/>
          <w:sz w:val="24"/>
        </w:rPr>
        <w:t>,</w:t>
      </w:r>
      <w:r w:rsidRPr="00AE274E">
        <w:rPr>
          <w:sz w:val="24"/>
        </w:rPr>
        <w:t xml:space="preserve"> devono convincere le banche a </w:t>
      </w:r>
      <w:r w:rsidR="007D414C" w:rsidRPr="00AE274E">
        <w:rPr>
          <w:b/>
          <w:sz w:val="24"/>
        </w:rPr>
        <w:t>riaprire i rubinetti del credito per famiglie e imprese</w:t>
      </w:r>
      <w:r w:rsidR="000E0CA5">
        <w:rPr>
          <w:b/>
          <w:sz w:val="24"/>
        </w:rPr>
        <w:t xml:space="preserve">, </w:t>
      </w:r>
      <w:r w:rsidR="000E0CA5" w:rsidRPr="000E0CA5">
        <w:rPr>
          <w:sz w:val="24"/>
        </w:rPr>
        <w:t>grazie anche</w:t>
      </w:r>
      <w:r w:rsidR="000E0CA5">
        <w:rPr>
          <w:b/>
          <w:sz w:val="24"/>
        </w:rPr>
        <w:t xml:space="preserve"> a</w:t>
      </w:r>
      <w:r w:rsidR="000E0CA5" w:rsidRPr="000E0CA5">
        <w:rPr>
          <w:b/>
          <w:sz w:val="24"/>
        </w:rPr>
        <w:t xml:space="preserve">ll’accordo </w:t>
      </w:r>
      <w:proofErr w:type="spellStart"/>
      <w:r w:rsidR="000E0CA5" w:rsidRPr="000E0CA5">
        <w:rPr>
          <w:b/>
          <w:sz w:val="24"/>
        </w:rPr>
        <w:t>Abi-Cdp</w:t>
      </w:r>
      <w:proofErr w:type="spellEnd"/>
      <w:r w:rsidR="000E0CA5" w:rsidRPr="000E0CA5">
        <w:rPr>
          <w:b/>
          <w:sz w:val="24"/>
        </w:rPr>
        <w:t xml:space="preserve"> </w:t>
      </w:r>
      <w:r w:rsidR="000E0CA5" w:rsidRPr="000E0CA5">
        <w:rPr>
          <w:sz w:val="24"/>
        </w:rPr>
        <w:t>che mette a disposizione degli istituti di credito 5 miliardi per nuovi mutui casa</w:t>
      </w:r>
      <w:r w:rsidR="007D414C" w:rsidRPr="00AE274E">
        <w:rPr>
          <w:sz w:val="24"/>
        </w:rPr>
        <w:t>.”</w:t>
      </w:r>
      <w:r w:rsidRPr="00AE274E">
        <w:rPr>
          <w:sz w:val="24"/>
        </w:rPr>
        <w:t xml:space="preserve"> Questo il commento del </w:t>
      </w:r>
      <w:r w:rsidRPr="00AE274E">
        <w:rPr>
          <w:b/>
          <w:sz w:val="24"/>
        </w:rPr>
        <w:t>presidente dell’Ance</w:t>
      </w:r>
      <w:r w:rsidR="00C33F77" w:rsidRPr="00AE274E">
        <w:rPr>
          <w:b/>
          <w:sz w:val="24"/>
        </w:rPr>
        <w:t>,</w:t>
      </w:r>
      <w:r w:rsidRPr="00AE274E">
        <w:rPr>
          <w:b/>
          <w:sz w:val="24"/>
        </w:rPr>
        <w:t xml:space="preserve"> Paolo Buzzetti</w:t>
      </w:r>
      <w:r w:rsidR="00C33F77" w:rsidRPr="00AE274E">
        <w:rPr>
          <w:sz w:val="24"/>
        </w:rPr>
        <w:t>,</w:t>
      </w:r>
      <w:r w:rsidRPr="00AE274E">
        <w:rPr>
          <w:sz w:val="24"/>
        </w:rPr>
        <w:t xml:space="preserve"> sulla ripresa </w:t>
      </w:r>
      <w:r w:rsidR="009B3B3A" w:rsidRPr="00AE274E">
        <w:rPr>
          <w:sz w:val="24"/>
        </w:rPr>
        <w:t>nel secondo semestre</w:t>
      </w:r>
      <w:r w:rsidRPr="00AE274E">
        <w:rPr>
          <w:sz w:val="24"/>
        </w:rPr>
        <w:t xml:space="preserve"> del 2013 della domanda di mutui </w:t>
      </w:r>
      <w:r w:rsidR="007D414C" w:rsidRPr="00AE274E">
        <w:rPr>
          <w:sz w:val="24"/>
        </w:rPr>
        <w:t>in Italia</w:t>
      </w:r>
      <w:r w:rsidR="00AE274E" w:rsidRPr="00AE274E">
        <w:rPr>
          <w:sz w:val="24"/>
        </w:rPr>
        <w:t xml:space="preserve"> diffusa oggi dal </w:t>
      </w:r>
      <w:proofErr w:type="spellStart"/>
      <w:r w:rsidR="00AE274E" w:rsidRPr="00AE274E">
        <w:rPr>
          <w:sz w:val="24"/>
        </w:rPr>
        <w:t>Crif</w:t>
      </w:r>
      <w:proofErr w:type="spellEnd"/>
      <w:r w:rsidR="00AE274E" w:rsidRPr="00AE274E">
        <w:rPr>
          <w:sz w:val="24"/>
        </w:rPr>
        <w:t>.</w:t>
      </w:r>
    </w:p>
    <w:p w:rsidR="00AE274E" w:rsidRDefault="007D414C" w:rsidP="00DC7239">
      <w:pPr>
        <w:jc w:val="both"/>
        <w:rPr>
          <w:sz w:val="24"/>
        </w:rPr>
      </w:pPr>
      <w:r w:rsidRPr="00AE274E">
        <w:rPr>
          <w:sz w:val="24"/>
        </w:rPr>
        <w:t xml:space="preserve">“Esiste in Italia ancora un </w:t>
      </w:r>
      <w:r w:rsidRPr="00AE274E">
        <w:rPr>
          <w:b/>
          <w:sz w:val="24"/>
        </w:rPr>
        <w:t>elevato fabbisogno di</w:t>
      </w:r>
      <w:r w:rsidRPr="00AE274E">
        <w:rPr>
          <w:sz w:val="24"/>
        </w:rPr>
        <w:t xml:space="preserve"> </w:t>
      </w:r>
      <w:r w:rsidRPr="00AE274E">
        <w:rPr>
          <w:b/>
          <w:sz w:val="24"/>
        </w:rPr>
        <w:t>case</w:t>
      </w:r>
      <w:r w:rsidR="009B3B3A" w:rsidRPr="00AE274E">
        <w:rPr>
          <w:sz w:val="24"/>
        </w:rPr>
        <w:t xml:space="preserve"> e queste nuove richieste di mutui lo dimostrano. Le </w:t>
      </w:r>
      <w:r w:rsidR="009B3B3A" w:rsidRPr="00AE274E">
        <w:rPr>
          <w:b/>
          <w:sz w:val="24"/>
        </w:rPr>
        <w:t>famiglie italiane</w:t>
      </w:r>
      <w:r w:rsidR="009B3B3A" w:rsidRPr="00AE274E">
        <w:rPr>
          <w:sz w:val="24"/>
        </w:rPr>
        <w:t xml:space="preserve"> hanno tutte le carte in regola per ottenere credito, infatti, anche in questi difficili anni di crisi, sono </w:t>
      </w:r>
      <w:r w:rsidR="009B3B3A" w:rsidRPr="00AE274E">
        <w:rPr>
          <w:b/>
          <w:sz w:val="24"/>
        </w:rPr>
        <w:t>rimaste tra le meno indebitate d’Europa</w:t>
      </w:r>
      <w:r w:rsidR="009B3B3A" w:rsidRPr="00AE274E">
        <w:rPr>
          <w:sz w:val="24"/>
        </w:rPr>
        <w:t xml:space="preserve">”. </w:t>
      </w:r>
    </w:p>
    <w:p w:rsidR="00DC7239" w:rsidRPr="00AE274E" w:rsidRDefault="009B3B3A" w:rsidP="00DC7239">
      <w:pPr>
        <w:jc w:val="both"/>
        <w:rPr>
          <w:sz w:val="24"/>
        </w:rPr>
      </w:pPr>
      <w:r w:rsidRPr="00AE274E">
        <w:rPr>
          <w:sz w:val="24"/>
        </w:rPr>
        <w:t>S</w:t>
      </w:r>
      <w:r w:rsidR="00DC7239" w:rsidRPr="00AE274E">
        <w:rPr>
          <w:sz w:val="24"/>
        </w:rPr>
        <w:t>econdo l’ultimo studio dell’Ance,</w:t>
      </w:r>
      <w:r w:rsidRPr="00AE274E">
        <w:rPr>
          <w:sz w:val="24"/>
        </w:rPr>
        <w:t xml:space="preserve"> i</w:t>
      </w:r>
      <w:r w:rsidR="00DC7239" w:rsidRPr="00AE274E">
        <w:rPr>
          <w:sz w:val="24"/>
        </w:rPr>
        <w:t>nfatti</w:t>
      </w:r>
      <w:r w:rsidRPr="00AE274E">
        <w:rPr>
          <w:sz w:val="24"/>
        </w:rPr>
        <w:t>,</w:t>
      </w:r>
      <w:r w:rsidR="00DC7239" w:rsidRPr="00AE274E">
        <w:rPr>
          <w:sz w:val="24"/>
        </w:rPr>
        <w:t xml:space="preserve"> lo </w:t>
      </w:r>
      <w:r w:rsidR="00DC7239" w:rsidRPr="00AE274E">
        <w:rPr>
          <w:b/>
          <w:sz w:val="24"/>
        </w:rPr>
        <w:t xml:space="preserve">stock di mutui casa rispetto al </w:t>
      </w:r>
      <w:proofErr w:type="spellStart"/>
      <w:r w:rsidR="00DC7239" w:rsidRPr="00AE274E">
        <w:rPr>
          <w:b/>
          <w:sz w:val="24"/>
        </w:rPr>
        <w:t>Pil</w:t>
      </w:r>
      <w:proofErr w:type="spellEnd"/>
      <w:r w:rsidRPr="00AE274E">
        <w:rPr>
          <w:b/>
          <w:sz w:val="24"/>
        </w:rPr>
        <w:t xml:space="preserve"> in Italia</w:t>
      </w:r>
      <w:r w:rsidR="00DC7239" w:rsidRPr="00AE274E">
        <w:rPr>
          <w:b/>
          <w:sz w:val="24"/>
        </w:rPr>
        <w:t xml:space="preserve"> è fermo al 23%,</w:t>
      </w:r>
      <w:r w:rsidR="00DC7239" w:rsidRPr="00AE274E">
        <w:rPr>
          <w:sz w:val="24"/>
        </w:rPr>
        <w:t xml:space="preserve"> un valore molto inferiore alla </w:t>
      </w:r>
      <w:r w:rsidRPr="00AE274E">
        <w:rPr>
          <w:sz w:val="24"/>
        </w:rPr>
        <w:t>media</w:t>
      </w:r>
      <w:r w:rsidR="00DC7239" w:rsidRPr="00AE274E">
        <w:rPr>
          <w:sz w:val="24"/>
        </w:rPr>
        <w:t xml:space="preserve"> europea (51,7%)</w:t>
      </w:r>
      <w:r w:rsidR="00AE274E">
        <w:rPr>
          <w:sz w:val="24"/>
        </w:rPr>
        <w:t>, in particolare a quella dei Paesi</w:t>
      </w:r>
      <w:r w:rsidRPr="00AE274E">
        <w:rPr>
          <w:sz w:val="24"/>
        </w:rPr>
        <w:t xml:space="preserve"> considerati meno rischiosi, </w:t>
      </w:r>
      <w:r w:rsidR="00DC7239" w:rsidRPr="00AE274E">
        <w:rPr>
          <w:sz w:val="24"/>
        </w:rPr>
        <w:t xml:space="preserve">come </w:t>
      </w:r>
      <w:r w:rsidR="00DC7239" w:rsidRPr="00AE274E">
        <w:rPr>
          <w:b/>
          <w:sz w:val="24"/>
        </w:rPr>
        <w:t>Germania (45,3%), Francia (42,</w:t>
      </w:r>
      <w:bookmarkStart w:id="0" w:name="_GoBack"/>
      <w:bookmarkEnd w:id="0"/>
      <w:r w:rsidR="00DC7239" w:rsidRPr="00AE274E">
        <w:rPr>
          <w:b/>
          <w:sz w:val="24"/>
        </w:rPr>
        <w:t>4%) e Danimarca (100,9%).</w:t>
      </w:r>
    </w:p>
    <w:p w:rsidR="00DC7239" w:rsidRPr="00AE274E" w:rsidRDefault="00DC7239" w:rsidP="00DC7239">
      <w:pPr>
        <w:jc w:val="both"/>
        <w:rPr>
          <w:sz w:val="24"/>
        </w:rPr>
      </w:pPr>
      <w:r w:rsidRPr="00AE274E">
        <w:rPr>
          <w:sz w:val="24"/>
        </w:rPr>
        <w:t>“</w:t>
      </w:r>
      <w:r w:rsidR="00C33F77" w:rsidRPr="00AE274E">
        <w:rPr>
          <w:sz w:val="24"/>
        </w:rPr>
        <w:t xml:space="preserve">Le </w:t>
      </w:r>
      <w:r w:rsidR="00C33F77" w:rsidRPr="00AE274E">
        <w:rPr>
          <w:b/>
          <w:sz w:val="24"/>
        </w:rPr>
        <w:t xml:space="preserve">parole del presidente </w:t>
      </w:r>
      <w:proofErr w:type="spellStart"/>
      <w:r w:rsidR="00C33F77" w:rsidRPr="00AE274E">
        <w:rPr>
          <w:b/>
          <w:sz w:val="24"/>
        </w:rPr>
        <w:t>dell’Abi</w:t>
      </w:r>
      <w:proofErr w:type="spellEnd"/>
      <w:r w:rsidR="00C33F77" w:rsidRPr="00AE274E">
        <w:rPr>
          <w:b/>
          <w:sz w:val="24"/>
        </w:rPr>
        <w:t xml:space="preserve">, Antonio </w:t>
      </w:r>
      <w:proofErr w:type="spellStart"/>
      <w:r w:rsidR="00C33F77" w:rsidRPr="00AE274E">
        <w:rPr>
          <w:b/>
          <w:sz w:val="24"/>
        </w:rPr>
        <w:t>Patuelli</w:t>
      </w:r>
      <w:proofErr w:type="spellEnd"/>
      <w:r w:rsidR="00C33F77" w:rsidRPr="00AE274E">
        <w:rPr>
          <w:sz w:val="24"/>
        </w:rPr>
        <w:t xml:space="preserve">, sulla possibile ripresa dei prestiti delle banche nei prossimi mesi, </w:t>
      </w:r>
      <w:r w:rsidR="00C33F77" w:rsidRPr="00AE274E">
        <w:rPr>
          <w:b/>
          <w:sz w:val="24"/>
        </w:rPr>
        <w:t>ci fanno ben sperare</w:t>
      </w:r>
      <w:r w:rsidR="006A08F6">
        <w:rPr>
          <w:sz w:val="24"/>
        </w:rPr>
        <w:t xml:space="preserve">, conclude Buzzetti. </w:t>
      </w:r>
      <w:r w:rsidR="00C33F77" w:rsidRPr="00AE274E">
        <w:rPr>
          <w:sz w:val="24"/>
        </w:rPr>
        <w:t>Adesso ci sono le condizioni per riattivare il circ</w:t>
      </w:r>
      <w:r w:rsidR="000E0CA5">
        <w:rPr>
          <w:sz w:val="24"/>
        </w:rPr>
        <w:t>uito del credito, s</w:t>
      </w:r>
      <w:r w:rsidR="007D414C" w:rsidRPr="00AE274E">
        <w:rPr>
          <w:sz w:val="24"/>
        </w:rPr>
        <w:t>olo così il 2014 potrà essere l’anno dell’inversione di rotta.</w:t>
      </w:r>
      <w:r w:rsidR="00AE274E" w:rsidRPr="00AE274E">
        <w:rPr>
          <w:sz w:val="24"/>
        </w:rPr>
        <w:t>”</w:t>
      </w:r>
      <w:r w:rsidR="007D414C" w:rsidRPr="00AE274E">
        <w:rPr>
          <w:sz w:val="24"/>
        </w:rPr>
        <w:t xml:space="preserve"> </w:t>
      </w:r>
    </w:p>
    <w:sectPr w:rsidR="00DC7239" w:rsidRPr="00AE274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74E" w:rsidRDefault="00AE274E" w:rsidP="00AE274E">
      <w:pPr>
        <w:spacing w:after="0" w:line="240" w:lineRule="auto"/>
      </w:pPr>
      <w:r>
        <w:separator/>
      </w:r>
    </w:p>
  </w:endnote>
  <w:endnote w:type="continuationSeparator" w:id="0">
    <w:p w:rsidR="00AE274E" w:rsidRDefault="00AE274E" w:rsidP="00AE2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74E" w:rsidRDefault="00AE274E" w:rsidP="00AE274E">
      <w:pPr>
        <w:spacing w:after="0" w:line="240" w:lineRule="auto"/>
      </w:pPr>
      <w:r>
        <w:separator/>
      </w:r>
    </w:p>
  </w:footnote>
  <w:footnote w:type="continuationSeparator" w:id="0">
    <w:p w:rsidR="00AE274E" w:rsidRDefault="00AE274E" w:rsidP="00AE2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4E" w:rsidRDefault="00AE274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39"/>
    <w:rsid w:val="000E0CA5"/>
    <w:rsid w:val="006A08F6"/>
    <w:rsid w:val="007D414C"/>
    <w:rsid w:val="008479E9"/>
    <w:rsid w:val="00977670"/>
    <w:rsid w:val="009B3B3A"/>
    <w:rsid w:val="00AE274E"/>
    <w:rsid w:val="00B11BFA"/>
    <w:rsid w:val="00C33F77"/>
    <w:rsid w:val="00DA7D71"/>
    <w:rsid w:val="00DC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27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74E"/>
  </w:style>
  <w:style w:type="paragraph" w:styleId="Pidipagina">
    <w:name w:val="footer"/>
    <w:basedOn w:val="Normale"/>
    <w:link w:val="PidipaginaCarattere"/>
    <w:uiPriority w:val="99"/>
    <w:unhideWhenUsed/>
    <w:rsid w:val="00AE27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74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27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74E"/>
  </w:style>
  <w:style w:type="paragraph" w:styleId="Pidipagina">
    <w:name w:val="footer"/>
    <w:basedOn w:val="Normale"/>
    <w:link w:val="PidipaginaCarattere"/>
    <w:uiPriority w:val="99"/>
    <w:unhideWhenUsed/>
    <w:rsid w:val="00AE27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74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Sposato Bianca Maria</dc:creator>
  <cp:lastModifiedBy>Sposato Bianca Maria</cp:lastModifiedBy>
  <cp:revision>5</cp:revision>
  <dcterms:created xsi:type="dcterms:W3CDTF">2014-01-15T11:40:00Z</dcterms:created>
  <dcterms:modified xsi:type="dcterms:W3CDTF">2014-01-15T14:00:00Z</dcterms:modified>
</cp:coreProperties>
</file>